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3DB" w:rsidRPr="007B63DB" w:rsidRDefault="007B63DB">
      <w:pPr>
        <w:rPr>
          <w:sz w:val="44"/>
        </w:rPr>
      </w:pPr>
      <w:r w:rsidRPr="007B63DB">
        <w:rPr>
          <w:sz w:val="44"/>
        </w:rPr>
        <w:t>« Lin dans l’autre »</w:t>
      </w:r>
    </w:p>
    <w:p w:rsidR="008169DF" w:rsidRPr="00A86783" w:rsidRDefault="00327C74">
      <w:pPr>
        <w:rPr>
          <w:sz w:val="28"/>
        </w:rPr>
      </w:pPr>
      <w:r w:rsidRPr="00A86783">
        <w:rPr>
          <w:sz w:val="28"/>
        </w:rPr>
        <w:t xml:space="preserve"> 5</w:t>
      </w:r>
      <w:r w:rsidRPr="00A86783">
        <w:rPr>
          <w:sz w:val="28"/>
          <w:vertAlign w:val="superscript"/>
        </w:rPr>
        <w:t>e</w:t>
      </w:r>
      <w:r w:rsidRPr="00A86783">
        <w:rPr>
          <w:sz w:val="28"/>
        </w:rPr>
        <w:t xml:space="preserve"> édition de l’</w:t>
      </w:r>
      <w:r w:rsidR="00A86783">
        <w:rPr>
          <w:sz w:val="28"/>
        </w:rPr>
        <w:t> « </w:t>
      </w:r>
      <w:r w:rsidRPr="00A86783">
        <w:rPr>
          <w:sz w:val="28"/>
        </w:rPr>
        <w:t>OISE VERTE ET BLEUE</w:t>
      </w:r>
      <w:r w:rsidR="00A86783">
        <w:rPr>
          <w:sz w:val="28"/>
        </w:rPr>
        <w:t> »</w:t>
      </w:r>
      <w:r w:rsidRPr="00A86783">
        <w:rPr>
          <w:sz w:val="28"/>
        </w:rPr>
        <w:t xml:space="preserve"> EN PICARDIE VERTE</w:t>
      </w:r>
      <w:r w:rsidR="00A86783">
        <w:rPr>
          <w:sz w:val="28"/>
        </w:rPr>
        <w:t>,</w:t>
      </w:r>
      <w:r w:rsidRPr="00A86783">
        <w:rPr>
          <w:sz w:val="28"/>
        </w:rPr>
        <w:t xml:space="preserve"> SOUS LE SIGNE DU DEVELOPPEMENT DURABLE</w:t>
      </w:r>
    </w:p>
    <w:p w:rsidR="00327C74" w:rsidRDefault="00327C74"/>
    <w:p w:rsidR="00327C74" w:rsidRDefault="00327C74"/>
    <w:p w:rsidR="00327C74" w:rsidRDefault="00327C74"/>
    <w:p w:rsidR="00327C74" w:rsidRDefault="00327C74">
      <w:r>
        <w:t>Le  samedi 1er juin, l’Office de Tourisme de la Picardie Verte et de ses Vallées organise une grande manifestation placé</w:t>
      </w:r>
      <w:r w:rsidR="00BA44EC">
        <w:t xml:space="preserve">e </w:t>
      </w:r>
      <w:r>
        <w:t xml:space="preserve"> sous le signe du développement durable</w:t>
      </w:r>
      <w:r w:rsidR="009D6234">
        <w:t xml:space="preserve"> et des circuits courts</w:t>
      </w:r>
      <w:r>
        <w:t>.</w:t>
      </w:r>
      <w:r w:rsidR="00CC5611">
        <w:t xml:space="preserve"> Cette</w:t>
      </w:r>
      <w:r w:rsidR="00BA44EC">
        <w:t xml:space="preserve"> manifestation qui  entre dans le cadre de la </w:t>
      </w:r>
      <w:r w:rsidR="00CC5611">
        <w:t xml:space="preserve"> 5 e édition </w:t>
      </w:r>
      <w:r w:rsidR="00BA44EC">
        <w:t xml:space="preserve"> de  l‘Oise verte et </w:t>
      </w:r>
      <w:r w:rsidR="00B3548A">
        <w:t>Bleue, sous</w:t>
      </w:r>
      <w:r w:rsidR="00BF23A3">
        <w:t xml:space="preserve"> l’égide et avec le soutien du Conseil </w:t>
      </w:r>
      <w:r w:rsidR="00B3548A">
        <w:t>Général,</w:t>
      </w:r>
      <w:r w:rsidR="00BA44EC">
        <w:t xml:space="preserve"> donnera </w:t>
      </w:r>
      <w:r>
        <w:t xml:space="preserve"> l’occasion </w:t>
      </w:r>
      <w:r w:rsidR="00CC5611">
        <w:t xml:space="preserve">à des acteurs </w:t>
      </w:r>
      <w:r w:rsidR="009D6234">
        <w:t xml:space="preserve"> locaux (Associations et Entreprises) de</w:t>
      </w:r>
      <w:r>
        <w:t xml:space="preserve"> mettre en valeur</w:t>
      </w:r>
      <w:r w:rsidR="009D6234">
        <w:t xml:space="preserve"> leurs  activités et à travers elles le territoire de la Picardie Verte</w:t>
      </w:r>
      <w:r w:rsidR="00BA44EC">
        <w:t xml:space="preserve"> dans toutes ses </w:t>
      </w:r>
      <w:r w:rsidR="00B97D90">
        <w:t>richesses</w:t>
      </w:r>
      <w:r w:rsidR="00BA44EC">
        <w:t xml:space="preserve"> et ses potentialités</w:t>
      </w:r>
      <w:r w:rsidR="009D6234">
        <w:t>.</w:t>
      </w:r>
    </w:p>
    <w:p w:rsidR="009D6234" w:rsidRDefault="009D6234">
      <w:r>
        <w:t>Tout partira de la linière de Grandvilliers où des visites seront</w:t>
      </w:r>
      <w:r w:rsidR="00BF23A3">
        <w:t xml:space="preserve"> programmées </w:t>
      </w:r>
      <w:r>
        <w:t xml:space="preserve"> tout au long de la journée et où le public pourra également découvrir des  stands où il sera question d’architecture rurale picarde</w:t>
      </w:r>
      <w:r w:rsidR="00A86783">
        <w:t xml:space="preserve"> et de bio- climatisme</w:t>
      </w:r>
      <w:r>
        <w:t>,(Association des Maisons Paysannes de l’Oise) d’enduits de terre</w:t>
      </w:r>
      <w:r w:rsidR="00EB2D5C">
        <w:t xml:space="preserve"> (Manufacture de terre cuite de St Samson la Poterie)</w:t>
      </w:r>
      <w:r>
        <w:t>, de chaux</w:t>
      </w:r>
      <w:r w:rsidR="00EB2D5C">
        <w:t xml:space="preserve"> </w:t>
      </w:r>
      <w:r w:rsidR="00BA44EC">
        <w:t>naturelle</w:t>
      </w:r>
      <w:r w:rsidR="00EB2D5C">
        <w:t>(</w:t>
      </w:r>
      <w:r w:rsidR="00BA44EC">
        <w:t xml:space="preserve">enduits et décors par l’ </w:t>
      </w:r>
      <w:r w:rsidR="00EB2D5C">
        <w:t xml:space="preserve">Atelier  « Matières  à Décors » de Patricia </w:t>
      </w:r>
      <w:proofErr w:type="spellStart"/>
      <w:r w:rsidR="00EB2D5C">
        <w:t>Lemort</w:t>
      </w:r>
      <w:proofErr w:type="spellEnd"/>
      <w:r w:rsidR="00EB2D5C">
        <w:t xml:space="preserve">),de création à partir de ces matières </w:t>
      </w:r>
      <w:r w:rsidR="00BF23A3">
        <w:t>(défilé de mode de vêtements en lin)</w:t>
      </w:r>
      <w:r w:rsidR="00EB2D5C">
        <w:t xml:space="preserve">,de produits du terroirs (Fromagerie </w:t>
      </w:r>
      <w:r w:rsidR="007B63DB">
        <w:t>Baudouin</w:t>
      </w:r>
      <w:r w:rsidR="00EB2D5C">
        <w:t>)</w:t>
      </w:r>
      <w:r w:rsidR="007B63DB">
        <w:t>…</w:t>
      </w:r>
    </w:p>
    <w:p w:rsidR="007B63DB" w:rsidRDefault="007B63DB">
      <w:r>
        <w:t xml:space="preserve">Le lin et ses multiples usages seront </w:t>
      </w:r>
      <w:r w:rsidR="00BF23A3">
        <w:t xml:space="preserve"> donc </w:t>
      </w:r>
      <w:r>
        <w:t>le fil conducteur des animations riches et variées à destination d</w:t>
      </w:r>
      <w:r w:rsidR="00BA44EC">
        <w:t xml:space="preserve">u grand  public </w:t>
      </w:r>
      <w:r>
        <w:t xml:space="preserve"> dans une démarche transversale </w:t>
      </w:r>
      <w:r w:rsidR="00BF23A3">
        <w:t xml:space="preserve">et didactique </w:t>
      </w:r>
      <w:r>
        <w:t xml:space="preserve">mettant en scène des savoir faire </w:t>
      </w:r>
      <w:r w:rsidR="00BF23A3">
        <w:t>locaux</w:t>
      </w:r>
      <w:r w:rsidR="001D557C">
        <w:t>,</w:t>
      </w:r>
      <w:r w:rsidR="00BF23A3">
        <w:t xml:space="preserve"> ancestraux pour les </w:t>
      </w:r>
      <w:r w:rsidR="001D557C">
        <w:t>uns ou</w:t>
      </w:r>
      <w:r w:rsidR="00BF23A3">
        <w:t xml:space="preserve"> plus modernes pour les autres.</w:t>
      </w:r>
    </w:p>
    <w:p w:rsidR="007B63DB" w:rsidRDefault="00B97D90">
      <w:r>
        <w:t>Randonnées, visites</w:t>
      </w:r>
      <w:r w:rsidR="007B63DB">
        <w:t xml:space="preserve"> guidées (</w:t>
      </w:r>
      <w:r>
        <w:t xml:space="preserve">linière, visite commentée de </w:t>
      </w:r>
      <w:proofErr w:type="spellStart"/>
      <w:r w:rsidR="007B63DB">
        <w:t>Brombos</w:t>
      </w:r>
      <w:proofErr w:type="spellEnd"/>
      <w:r>
        <w:t xml:space="preserve">) ; démonstrations, ateliers, dégustation de produits fermiers à base de </w:t>
      </w:r>
      <w:r w:rsidR="002D72BB">
        <w:t>lin, expositions, conseils</w:t>
      </w:r>
      <w:r w:rsidR="00BA44EC">
        <w:t xml:space="preserve"> pour l’amélioration du confort thermique de nos </w:t>
      </w:r>
      <w:r w:rsidR="002D72BB">
        <w:t>maisons</w:t>
      </w:r>
      <w:r w:rsidR="00B3548A">
        <w:t xml:space="preserve"> en accord avec leur </w:t>
      </w:r>
      <w:r w:rsidR="00BF23A3">
        <w:t xml:space="preserve">logique (matériaux </w:t>
      </w:r>
      <w:proofErr w:type="spellStart"/>
      <w:r w:rsidR="00BF23A3">
        <w:t>respirant</w:t>
      </w:r>
      <w:r w:rsidR="001D557C">
        <w:t>s</w:t>
      </w:r>
      <w:proofErr w:type="spellEnd"/>
      <w:r w:rsidR="00BF23A3">
        <w:t>)</w:t>
      </w:r>
      <w:r w:rsidR="002D72BB">
        <w:t>, avec</w:t>
      </w:r>
      <w:r w:rsidR="00BA44EC">
        <w:t xml:space="preserve"> des produits issus des circuits </w:t>
      </w:r>
      <w:r w:rsidR="002D72BB">
        <w:t>courts, dans</w:t>
      </w:r>
      <w:r w:rsidR="00BA44EC">
        <w:t xml:space="preserve"> le respect de la nature</w:t>
      </w:r>
      <w:r w:rsidR="002D72BB">
        <w:t xml:space="preserve"> et de l’identité de notre territoire</w:t>
      </w:r>
      <w:r>
        <w:t>…</w:t>
      </w:r>
    </w:p>
    <w:p w:rsidR="009D6234" w:rsidRDefault="00B97D90">
      <w:r>
        <w:t>C</w:t>
      </w:r>
      <w:r w:rsidR="007B63DB">
        <w:t xml:space="preserve">e coup de projecteur </w:t>
      </w:r>
      <w:r>
        <w:t xml:space="preserve"> sur ce matériau emblématique qu’est le lin sera l’occasion de faire le lien entre le passé et le présent</w:t>
      </w:r>
      <w:r w:rsidR="00BA44EC">
        <w:t xml:space="preserve"> dans une démarche interactive</w:t>
      </w:r>
      <w:r w:rsidR="002D72BB">
        <w:t xml:space="preserve"> avec le public</w:t>
      </w:r>
      <w:r w:rsidR="00BA44EC">
        <w:t xml:space="preserve"> </w:t>
      </w:r>
      <w:r w:rsidR="002D72BB">
        <w:t xml:space="preserve">et de montrer  la  pertinence de la culture </w:t>
      </w:r>
      <w:r w:rsidR="00BF23A3">
        <w:t>picarde traditionnelle à l’</w:t>
      </w:r>
      <w:r w:rsidR="00B3548A">
        <w:t xml:space="preserve">époque moderne face aux  impératifs </w:t>
      </w:r>
      <w:r w:rsidR="00BF23A3">
        <w:t xml:space="preserve"> du développement durable.</w:t>
      </w:r>
      <w:r w:rsidR="002D72BB">
        <w:t xml:space="preserve"> </w:t>
      </w:r>
      <w:r w:rsidR="00B3548A">
        <w:t>Avis aux amateurs de découvertes, </w:t>
      </w:r>
      <w:proofErr w:type="gramStart"/>
      <w:r w:rsidR="00B3548A">
        <w:t>:de</w:t>
      </w:r>
      <w:proofErr w:type="gramEnd"/>
      <w:r w:rsidR="00B3548A">
        <w:t xml:space="preserve"> savoir faire, de patrimoine, d’écologie pratique liée à l’habitat, de développement local  il sera question. A vos agendas, et parlez en à vos amis !</w:t>
      </w:r>
    </w:p>
    <w:sectPr w:rsidR="009D6234" w:rsidSect="00816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7C74"/>
    <w:rsid w:val="00020D15"/>
    <w:rsid w:val="001D557C"/>
    <w:rsid w:val="002D72BB"/>
    <w:rsid w:val="00327C74"/>
    <w:rsid w:val="007B63DB"/>
    <w:rsid w:val="008169DF"/>
    <w:rsid w:val="009D6234"/>
    <w:rsid w:val="00A86783"/>
    <w:rsid w:val="00B3548A"/>
    <w:rsid w:val="00B97D90"/>
    <w:rsid w:val="00BA44EC"/>
    <w:rsid w:val="00BF23A3"/>
    <w:rsid w:val="00CC5611"/>
    <w:rsid w:val="00EB2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9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367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2013-05-10T14:01:00Z</dcterms:created>
  <dcterms:modified xsi:type="dcterms:W3CDTF">2013-05-10T14:06:00Z</dcterms:modified>
</cp:coreProperties>
</file>